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7E6B6" w14:textId="2B26CF97" w:rsidR="0DBE46C0" w:rsidRPr="005A16E8" w:rsidRDefault="0DBE46C0" w:rsidP="1ADECCCD">
      <w:pPr>
        <w:spacing w:after="160" w:line="276" w:lineRule="auto"/>
        <w:rPr>
          <w:rFonts w:ascii="Arial" w:hAnsi="Arial" w:cs="Arial"/>
          <w:b/>
          <w:bCs/>
          <w:sz w:val="22"/>
          <w:szCs w:val="22"/>
        </w:rPr>
      </w:pPr>
      <w:r w:rsidRPr="005A16E8">
        <w:rPr>
          <w:rFonts w:ascii="Arial" w:hAnsi="Arial" w:cs="Arial"/>
          <w:b/>
          <w:bCs/>
          <w:sz w:val="22"/>
          <w:szCs w:val="22"/>
        </w:rPr>
        <w:t>Environmental Justice in Pennsylvania Bibliography</w:t>
      </w:r>
    </w:p>
    <w:p w14:paraId="696629D1" w14:textId="3E0BFB4F" w:rsidR="0044018B" w:rsidRDefault="0044018B" w:rsidP="0044018B">
      <w:pPr>
        <w:rPr>
          <w:b/>
          <w:highlight w:val="white"/>
        </w:rPr>
      </w:pPr>
      <w:r>
        <w:rPr>
          <w:rFonts w:ascii="Arial" w:eastAsiaTheme="minorEastAsia" w:hAnsi="Arial" w:cs="Arial"/>
          <w:i/>
          <w:iCs/>
          <w:sz w:val="22"/>
          <w:szCs w:val="22"/>
        </w:rPr>
        <w:t>*</w:t>
      </w:r>
      <w:r w:rsidRPr="0044018B">
        <w:rPr>
          <w:b/>
          <w:highlight w:val="white"/>
        </w:rPr>
        <w:t xml:space="preserve"> </w:t>
      </w:r>
      <w:r>
        <w:rPr>
          <w:b/>
          <w:highlight w:val="white"/>
        </w:rPr>
        <w:t xml:space="preserve">Environmental Justice </w:t>
      </w:r>
      <w:proofErr w:type="gramStart"/>
      <w:r>
        <w:rPr>
          <w:b/>
          <w:highlight w:val="white"/>
        </w:rPr>
        <w:t>In</w:t>
      </w:r>
      <w:proofErr w:type="gramEnd"/>
      <w:r>
        <w:rPr>
          <w:b/>
          <w:highlight w:val="white"/>
        </w:rPr>
        <w:t xml:space="preserve"> Pennsylvania </w:t>
      </w:r>
      <w:proofErr w:type="spellStart"/>
      <w:r>
        <w:rPr>
          <w:b/>
          <w:highlight w:val="white"/>
        </w:rPr>
        <w:t>GEOSpatial</w:t>
      </w:r>
      <w:proofErr w:type="spellEnd"/>
      <w:r>
        <w:rPr>
          <w:b/>
          <w:highlight w:val="white"/>
        </w:rPr>
        <w:t xml:space="preserve"> Citations</w:t>
      </w:r>
      <w:r>
        <w:rPr>
          <w:b/>
          <w:highlight w:val="white"/>
        </w:rPr>
        <w:t xml:space="preserve"> (below)</w:t>
      </w:r>
    </w:p>
    <w:p w14:paraId="6CB4DDBD" w14:textId="77777777" w:rsidR="0044018B" w:rsidRPr="0044018B" w:rsidRDefault="0044018B" w:rsidP="0044018B">
      <w:pPr>
        <w:rPr>
          <w:b/>
          <w:highlight w:val="white"/>
        </w:rPr>
      </w:pPr>
    </w:p>
    <w:p w14:paraId="2F67DD47" w14:textId="16A5958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Abandoned mine land inventory points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(2021). Pennsylvania Department of Environmental Protection.  Pennsylvania Spatial Data Access. Retrieved October 10, 2021, from </w:t>
      </w:r>
      <w:hyperlink r:id="rId8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https://www.pasda.psu.edu/uci/DataSummary.aspx?dataset=458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3EA0B83F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>Ackley, J., Schoen-McCullough, J., Russell, T., &amp; Healy, S. (2020, September 4).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 xml:space="preserve"> Environmental racism in Philly: A "dirty" history. </w:t>
      </w:r>
      <w:r w:rsidRPr="005A16E8">
        <w:rPr>
          <w:rFonts w:ascii="Arial" w:eastAsiaTheme="minorEastAsia" w:hAnsi="Arial" w:cs="Arial"/>
          <w:sz w:val="22"/>
          <w:szCs w:val="22"/>
        </w:rPr>
        <w:t xml:space="preserve">Green Philly. Retrieved October 5, 2021, from </w:t>
      </w:r>
      <w:hyperlink r:id="rId9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https://www.thegreencities.com/opinion/environmental-racism-in-philly-a-dirty-history/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</w:t>
      </w:r>
    </w:p>
    <w:p w14:paraId="36C91F5B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Air Quality Philadelphia, PA: Live Air Quality and pollution forecasts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Plume Labs Air Report. (n.d.). Retrieved October 5, 2021, from </w:t>
      </w:r>
      <w:hyperlink r:id="rId10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https://air.plumelabs.com/air-quality-in-Philadelphia-pa-j8m1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  <w:r w:rsidRPr="005A16E8">
        <w:rPr>
          <w:rFonts w:ascii="Arial" w:hAnsi="Arial" w:cs="Arial"/>
          <w:sz w:val="22"/>
          <w:szCs w:val="22"/>
        </w:rPr>
        <w:br/>
      </w:r>
    </w:p>
    <w:p w14:paraId="5CC4B10F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Alexandersen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, C. (2015, April 29).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Air pollution worsens in Harrisburg-York-</w:t>
      </w:r>
      <w:proofErr w:type="spellStart"/>
      <w:r w:rsidRPr="005A16E8">
        <w:rPr>
          <w:rFonts w:ascii="Arial" w:eastAsiaTheme="minorEastAsia" w:hAnsi="Arial" w:cs="Arial"/>
          <w:i/>
          <w:iCs/>
          <w:sz w:val="22"/>
          <w:szCs w:val="22"/>
        </w:rPr>
        <w:t>lebanon</w:t>
      </w:r>
      <w:proofErr w:type="spellEnd"/>
      <w:r w:rsidRPr="005A16E8">
        <w:rPr>
          <w:rFonts w:ascii="Arial" w:eastAsiaTheme="minorEastAsia" w:hAnsi="Arial" w:cs="Arial"/>
          <w:i/>
          <w:iCs/>
          <w:sz w:val="22"/>
          <w:szCs w:val="22"/>
        </w:rPr>
        <w:t xml:space="preserve"> metro area, report says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pennlive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. Retrieved October 21, 2021, from </w:t>
      </w:r>
      <w:hyperlink r:id="rId11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https://www.pennlive.com/midstate/2015/04/air_pollution_worsens_in_harri.html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</w:t>
      </w:r>
      <w:r w:rsidRPr="005A16E8">
        <w:rPr>
          <w:rFonts w:ascii="Arial" w:hAnsi="Arial" w:cs="Arial"/>
          <w:sz w:val="22"/>
          <w:szCs w:val="22"/>
        </w:rPr>
        <w:br/>
      </w:r>
    </w:p>
    <w:p w14:paraId="00C985D6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eop"/>
          <w:rFonts w:ascii="Arial" w:eastAsiaTheme="minorEastAsia" w:hAnsi="Arial" w:cs="Arial"/>
          <w:sz w:val="22"/>
          <w:szCs w:val="22"/>
        </w:rPr>
      </w:pPr>
      <w:proofErr w:type="spellStart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>Amico</w:t>
      </w:r>
      <w:proofErr w:type="spellEnd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 xml:space="preserve">, C., </w:t>
      </w:r>
      <w:proofErr w:type="spellStart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>DeBelius</w:t>
      </w:r>
      <w:proofErr w:type="spellEnd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 xml:space="preserve">, D., </w:t>
      </w:r>
      <w:proofErr w:type="spellStart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>Detrow</w:t>
      </w:r>
      <w:proofErr w:type="spellEnd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 xml:space="preserve">, S., &amp; </w:t>
      </w:r>
      <w:proofErr w:type="spellStart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>Stiles</w:t>
      </w:r>
      <w:proofErr w:type="spellEnd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  <w:lang w:val="es-ES"/>
        </w:rPr>
        <w:t>, M. (2011).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2"/>
          <w:sz w:val="22"/>
          <w:szCs w:val="22"/>
        </w:rPr>
        <w:t>Shale play: Natural gas fracking in Pennsylvania</w:t>
      </w:r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 xml:space="preserve">. </w:t>
      </w:r>
      <w:proofErr w:type="spellStart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StateImpact</w:t>
      </w:r>
      <w:proofErr w:type="spellEnd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 xml:space="preserve"> Pennsylvania. Retrieved October 5, 2021, from </w:t>
      </w:r>
      <w:hyperlink r:id="rId12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2"/>
            <w:sz w:val="22"/>
            <w:szCs w:val="22"/>
            <w:u w:val="single"/>
          </w:rPr>
          <w:t>http://stateimpact.npr.org/pennsylvania/drilling/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. </w:t>
      </w:r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4E20201C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eop"/>
          <w:rFonts w:ascii="Arial" w:eastAsiaTheme="minorEastAsia" w:hAnsi="Arial" w:cs="Arial"/>
          <w:sz w:val="22"/>
          <w:szCs w:val="22"/>
        </w:rPr>
      </w:pPr>
      <w:proofErr w:type="spellStart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Boissoneault</w:t>
      </w:r>
      <w:proofErr w:type="spellEnd"/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, L. (2018, October 26).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2"/>
          <w:sz w:val="22"/>
          <w:szCs w:val="22"/>
        </w:rPr>
        <w:t xml:space="preserve">The deadly </w:t>
      </w:r>
      <w:proofErr w:type="spellStart"/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2"/>
          <w:sz w:val="22"/>
          <w:szCs w:val="22"/>
        </w:rPr>
        <w:t>donora</w:t>
      </w:r>
      <w:proofErr w:type="spellEnd"/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2"/>
          <w:sz w:val="22"/>
          <w:szCs w:val="22"/>
        </w:rPr>
        <w:t xml:space="preserve"> smog of 1948 spurred environmental protection-but have we forgotten the lesson?</w:t>
      </w:r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 Smithsonian.com. Retrieved October 5, 2021, from </w:t>
      </w:r>
      <w:hyperlink r:id="rId13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2"/>
            <w:sz w:val="22"/>
            <w:szCs w:val="22"/>
            <w:u w:val="single"/>
          </w:rPr>
          <w:t>https://www.smithsonianmag.com/history/deadly-donora-smog-1948-</w:t>
        </w:r>
      </w:hyperlink>
      <w:hyperlink r:id="rId14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2"/>
            <w:sz w:val="22"/>
            <w:szCs w:val="22"/>
            <w:u w:val="single"/>
          </w:rPr>
          <w:t>spurred-environmental-protection-have-we-forgotten-lesson-180970533/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. </w:t>
      </w:r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417CA2F2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Bowe, Benjamin, et al. “Ambient Fine Particulate Matter Air Pollution and the Risk of Hospitalization Among COVID-19 Positive Individuals: Cohort Study.” Environment International, vol. 154, Elsevier Ltd, 2021, pp. 106564–106564, doi:10.1016/j.envint.2021.106564.   </w:t>
      </w:r>
      <w:r w:rsidRPr="005A16E8">
        <w:rPr>
          <w:rFonts w:ascii="Arial" w:hAnsi="Arial" w:cs="Arial"/>
          <w:sz w:val="22"/>
          <w:szCs w:val="22"/>
        </w:rPr>
        <w:br/>
      </w:r>
    </w:p>
    <w:p w14:paraId="6583FBDF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Brian Black, &amp; Marcy Ladson. (2012). The legacy of extraction: Reading patterns and ethics in Pennsylvania’s landscape of energy.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3"/>
          <w:sz w:val="22"/>
          <w:szCs w:val="22"/>
        </w:rPr>
        <w:t>Pennsylvania History: A Journal of Mid-Atlantic Studies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,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3"/>
          <w:sz w:val="22"/>
          <w:szCs w:val="22"/>
        </w:rPr>
        <w:t>79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(4), 377–394. </w:t>
      </w:r>
      <w:hyperlink r:id="rId15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https://doi.org/10.5325/pennhistory.79.4.0377</w:t>
        </w:r>
      </w:hyperlink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136291AD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Hyperlink"/>
          <w:rFonts w:ascii="Arial" w:eastAsiaTheme="minorEastAsia" w:hAnsi="Arial" w:cs="Arial"/>
          <w:color w:val="000000" w:themeColor="text1"/>
          <w:sz w:val="22"/>
          <w:szCs w:val="22"/>
          <w:u w:val="none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Clark, T. P. (2015). Sustainability for whom? An examination of the equity pillar of sustainability at the local policymaking level.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Environmental Justice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,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8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>(2), 57–63.</w:t>
      </w:r>
      <w:hyperlink r:id="rId16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 xml:space="preserve"> https://doi.org/10.1089/env.2015.0002</w:t>
        </w:r>
      </w:hyperlink>
    </w:p>
    <w:p w14:paraId="477B5065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Creamer, J. (2021).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Inequalities persist despite decline in poverty for all major race and Hispanic origin groups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Census.gov. Retrieved October 11, 2021, from </w:t>
      </w:r>
      <w:hyperlink r:id="rId17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https://www.census.gov/library/stories/2020/09/poverty-rates-for-blacks-and-hispanics-reached-historic-lows-in-2019.html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60C81585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Exec. Order 2021-07, Environmental justice (2021). </w:t>
      </w:r>
      <w:hyperlink r:id="rId18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https://www.governor.pa.gov/wp-content/uploads/2021/10/20211028_EO_2021-07_Final_Executed.pdf</w:t>
        </w:r>
      </w:hyperlink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 </w:t>
      </w:r>
    </w:p>
    <w:p w14:paraId="76EE7F8E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Hyperlink"/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lastRenderedPageBreak/>
        <w:t xml:space="preserve">Faber, D., &amp; McCarthy, D. (2001). The evolving structure of the environmental justice movement in the United States: New models for democratic decision-making.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Social Justice Research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,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14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>(4), 405–421.</w:t>
      </w:r>
      <w:hyperlink r:id="rId19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 xml:space="preserve"> https://doi.org/10.1023/A:1014602729040</w:t>
        </w:r>
      </w:hyperlink>
    </w:p>
    <w:p w14:paraId="36A06E89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Frazier, R. (2020)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Study: Pittsburgh kids near polluting sites have higher asthma rates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State Impact Pennsylvania. Retrieved October 11, 2021, from </w:t>
      </w:r>
      <w:hyperlink r:id="rId20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https://stateimpact.npr.org/pennsylvania/2020/11/11/study-pittsburgh-kids-near-polluting-sites-have-higher-asthma-rates/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43BD52AA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Frazier, R. (2021).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Pittsburgh's air improving, but still gets an 'F' from American Lung Association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State Impact Pennsylvania. Retrieved October 11, 2021, from </w:t>
      </w:r>
      <w:hyperlink r:id="rId21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https://stateimpact.npr.org/pennsylvania/2021/04/21/pittsburghs-air-improving-but-still-gets-an-f-from-american-lung-association/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511915E1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Hold Erie Coke accountable. (2019). Retrieved October 11, 2021, from </w:t>
      </w:r>
      <w:hyperlink r:id="rId22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https://www.holderiecokeaccountable.com/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4A693593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Hook, J. (2018, July 18).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Southcentral pa. inhales dirty air half the year, but Franklin County Breathes Easy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Public Opinion. Retrieved October 21, 2021, from </w:t>
      </w:r>
      <w:hyperlink r:id="rId23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https://www.publicopiniononline.com/story/news/2018/07/18/southcentral-pa-breathes-polluted-air-most-days-year/793315002/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41392444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How is Pennsylvania redefining the "Rust Belt"?</w:t>
      </w:r>
      <w:r w:rsidRPr="005A16E8">
        <w:rPr>
          <w:rFonts w:ascii="Arial" w:eastAsiaTheme="minorEastAsia" w:hAnsi="Arial" w:cs="Arial"/>
          <w:sz w:val="22"/>
          <w:szCs w:val="22"/>
        </w:rPr>
        <w:t xml:space="preserve"> Pennsylvania. Work Smart. Live Happy. (2019, November 20). Retrieved October 5, 2021, from </w:t>
      </w:r>
      <w:hyperlink r:id="rId24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https://www.pa.gov/who-we-are/how-is-pennsylvania-redefining-the-rust-belt/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</w:t>
      </w:r>
    </w:p>
    <w:p w14:paraId="483112B4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Huang, B. (2020, January 29).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Lehigh Valley ranks fourth most polluted in Pennsylvania, worse than Pittsburgh, Philly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The Morning Call. Retrieved October 5, 2021, from </w:t>
      </w:r>
      <w:hyperlink r:id="rId25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https://www.mcall.com/health/mc-hea-air-pollution-lehigh-valley-20200129-wz35a46vqjhjbcqytrzxglonli-htmlstory.html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 </w:t>
      </w:r>
    </w:p>
    <w:p w14:paraId="1DA7609B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Integrated water quality report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(2020). Department of Environmental Protection. Retrieved October 10, 2021, from </w:t>
      </w:r>
      <w:hyperlink r:id="rId26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https://www.dep.pa.gov/Business/Water/CleanWater/WaterQuality/IntegratedWatersReport/Pages/2020-Integrated-Water-Quality-Report.aspx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3931CC49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Jones, L., </w:t>
      </w: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Feldmiller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, J., &amp; </w:t>
      </w: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Selker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, K. (2019).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2019 asthma task force report - Allegheny County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Retrieved October 11, 2021, from </w:t>
      </w:r>
      <w:hyperlink r:id="rId27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https://alleghenycounty.us/uploadedFiles/Allegheny_Home/Health_Department/Programs/Air_Quality/2019-asthma-task-force-report.pdf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4676EC47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>Judge-Lord, D., &amp; Harvard University (2021). The environmental justice movement’s impact on technocratic policymaking. 1–42.</w:t>
      </w:r>
    </w:p>
    <w:p w14:paraId="5B533EE0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Kimmelman, M. (2018).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In Erie, one city block is a trek of disrespect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The New York Times. Retrieved October 11, 2021, from </w:t>
      </w:r>
      <w:hyperlink r:id="rId28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https://www.nytimes.com/2018/03/12/us/erie-mcbride-viaduct.html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23A00479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Lake, R. W. (1996). Volunteers, NIMBYs, and environmental justice: Dilemmas of democratic practice.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Antipode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,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28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>(2), 160–174.</w:t>
      </w:r>
      <w:hyperlink r:id="rId29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 xml:space="preserve"> https://doi.org/10.1111/j.1467-8330.1996.tb00520</w:t>
        </w:r>
      </w:hyperlink>
    </w:p>
    <w:p w14:paraId="4CD85B6A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Lange, S. (2016, September 7).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Mine fire in Carbondale to finally be extinguished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. wnep.com. Retrieved October 5, 2021, from </w:t>
      </w:r>
      <w:hyperlink r:id="rId30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https://www.wnep.com/article/news/local/lackawanna-</w:t>
        </w:r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lastRenderedPageBreak/>
          <w:t>county/mine-fire-in-carbondale-to-finally-be-extinguished/523-192c5d4c-1376-486f-908f-4dafefb87aed</w:t>
        </w:r>
      </w:hyperlink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. </w:t>
      </w:r>
      <w:r w:rsidRPr="005A16E8">
        <w:rPr>
          <w:rFonts w:ascii="Arial" w:hAnsi="Arial" w:cs="Arial"/>
          <w:sz w:val="22"/>
          <w:szCs w:val="22"/>
        </w:rPr>
        <w:br/>
      </w:r>
    </w:p>
    <w:p w14:paraId="2337D9F6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Leach, W. D., &amp; Sabatier, P. A. (2005). To trust an adversary: Integrating rational and psychological models of collaborative policymaking.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The American Political Science Review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,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99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>(4), 491–503.</w:t>
      </w:r>
    </w:p>
    <w:p w14:paraId="30B16DC9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Malawskey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, N. (2018, July 31).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Why some pa. streams and rivers are orange: The legacy of abandoned mines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PennLive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. Retrieved October 5, 2021, from </w:t>
      </w:r>
      <w:hyperlink r:id="rId31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https://www.pennlive.com/news/2018/07/anthracite_minings_long_legacy.html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</w:t>
      </w:r>
    </w:p>
    <w:p w14:paraId="21CD936F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Marshall, J. A. (2021, April 13).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2"/>
          <w:sz w:val="22"/>
          <w:szCs w:val="22"/>
        </w:rPr>
        <w:t>Pittsburgh Coal Seam</w:t>
      </w:r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. Visit Greene County. Retrieved October 5, 2021, from </w:t>
      </w:r>
      <w:hyperlink r:id="rId32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2"/>
            <w:sz w:val="22"/>
            <w:szCs w:val="22"/>
            <w:u w:val="single"/>
          </w:rPr>
          <w:t>https://visitgreene.org/2021/04/pittsburgh-coal-seam/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. </w:t>
      </w:r>
    </w:p>
    <w:p w14:paraId="669DD3E0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Marusic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, K. (2021, March 8).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Environmental injustice in Pittsburgh: Poor, minority neighborhoods see higher rates of deaths from Air Pollution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EHN. Retrieved October 11, 2021, from </w:t>
      </w:r>
      <w:hyperlink r:id="rId33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https://www.ehn.org/environmental-injustice-pittsburgh-air-pollution-2646169635.html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4FD62E50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proofErr w:type="gramStart"/>
      <w:r w:rsidRPr="005A16E8">
        <w:rPr>
          <w:rFonts w:ascii="Arial" w:eastAsiaTheme="minorEastAsia" w:hAnsi="Arial" w:cs="Arial"/>
          <w:i/>
          <w:iCs/>
          <w:sz w:val="22"/>
          <w:szCs w:val="22"/>
        </w:rPr>
        <w:t>Mine</w:t>
      </w:r>
      <w:proofErr w:type="gramEnd"/>
      <w:r w:rsidRPr="005A16E8">
        <w:rPr>
          <w:rFonts w:ascii="Arial" w:eastAsiaTheme="minorEastAsia" w:hAnsi="Arial" w:cs="Arial"/>
          <w:i/>
          <w:iCs/>
          <w:sz w:val="22"/>
          <w:szCs w:val="22"/>
        </w:rPr>
        <w:t xml:space="preserve"> drainage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(n.d.). USGS. Retrieved October 10, 2021, from </w:t>
      </w:r>
      <w:hyperlink r:id="rId34" w:anchor="qt-science_center_objects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https://www.usgs.gov/mission-areas/water-resources/science/mine-drainage?qt-science_center_objects=0#qt-science_center_objects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66BB8927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Nark, J. (2020, September 9).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Illegal trash dumping plagues rural Pennsylvania roadsides during pandemic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  <w:hyperlink r:id="rId35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https://www.inquirer.com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Retrieved October 5, 2021, from </w:t>
      </w:r>
      <w:hyperlink r:id="rId36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https://www.inquirer.com/news/trash-dumping-littering-rural-pennsylvania-covid-poconos-20200909.html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 </w:t>
      </w:r>
    </w:p>
    <w:p w14:paraId="4389920E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Northeastern Pennsylvania Facts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NEPA Alliance Our Region Comments. (n.d.). Retrieved October 5, 2021, from </w:t>
      </w:r>
      <w:hyperlink r:id="rId37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https://nepa-alliance.org/about/our-region/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</w:t>
      </w:r>
      <w:r w:rsidRPr="005A16E8">
        <w:rPr>
          <w:rFonts w:ascii="Arial" w:hAnsi="Arial" w:cs="Arial"/>
          <w:sz w:val="22"/>
          <w:szCs w:val="22"/>
        </w:rPr>
        <w:br/>
      </w:r>
    </w:p>
    <w:p w14:paraId="0FB50AB7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Our water, our future: A common agenda for protecting Pennsylvania’s Lake Erie Watershed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(2020). Penn Future. Retrieved October 11, 2021, from </w:t>
      </w:r>
      <w:hyperlink r:id="rId38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https://www.pennfuture.org/Files/Admin/ErieCommonAgenda_6.pdf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2F68C9FA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PA mining history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Department of Environmental Protection. (n.d.). Retrieved October 5, 2021, from </w:t>
      </w:r>
      <w:hyperlink r:id="rId39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https://www.dep.pa.gov/Business/Land/Mining/Pages/PA-Mining-History.aspx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621937D6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Pavel, M. P. (Ed.). (2009). Stories and strategies in the quest for regional equity.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Breakthrough communities: Sustainability and justice in the next American metropolis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. MIT Press. 107-193. </w:t>
      </w:r>
    </w:p>
    <w:p w14:paraId="7C7FF989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eop"/>
          <w:rFonts w:ascii="Arial" w:eastAsiaTheme="minorEastAsia" w:hAnsi="Arial" w:cs="Arial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2"/>
          <w:sz w:val="22"/>
          <w:szCs w:val="22"/>
        </w:rPr>
        <w:t>QuickFacts: Pittsburgh city</w:t>
      </w:r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 xml:space="preserve">. </w:t>
      </w:r>
      <w:r w:rsidRPr="005A16E8">
        <w:rPr>
          <w:rStyle w:val="normaltextrun"/>
          <w:rFonts w:ascii="Arial" w:eastAsiaTheme="minorEastAsia" w:hAnsi="Arial" w:cs="Arial"/>
          <w:color w:val="000000" w:themeColor="text1"/>
          <w:sz w:val="22"/>
          <w:szCs w:val="22"/>
        </w:rPr>
        <w:t xml:space="preserve">(n.d.). </w:t>
      </w:r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US Census Bureau. Retrieved October 5, 2021, from </w:t>
      </w:r>
      <w:hyperlink r:id="rId40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2"/>
            <w:sz w:val="22"/>
            <w:szCs w:val="22"/>
            <w:u w:val="single"/>
          </w:rPr>
          <w:t>https://www.census.gov/quickfacts/pittsburghcitypennsylvania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2"/>
          <w:sz w:val="22"/>
          <w:szCs w:val="22"/>
        </w:rPr>
        <w:t>. </w:t>
      </w:r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5494F315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3"/>
          <w:sz w:val="22"/>
          <w:szCs w:val="22"/>
        </w:rPr>
        <w:t>QuickFacts: State College borough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 xml:space="preserve">. </w:t>
      </w:r>
      <w:r w:rsidRPr="005A16E8">
        <w:rPr>
          <w:rStyle w:val="normaltextrun"/>
          <w:rFonts w:ascii="Arial" w:eastAsiaTheme="minorEastAsia" w:hAnsi="Arial" w:cs="Arial"/>
          <w:color w:val="000000" w:themeColor="text1"/>
          <w:sz w:val="22"/>
          <w:szCs w:val="22"/>
        </w:rPr>
        <w:t xml:space="preserve">(n.d.). 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US Census Bureau. Retrieved October 5, 2021, from </w:t>
      </w:r>
      <w:hyperlink r:id="rId41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https://www.census.gov/quickfacts/statecollegeboroughpennsylvania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. </w:t>
      </w:r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713E3F46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Radon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Lancaster County, Pennsylvania. (n.d.). Retrieved October 21, 2021, from </w:t>
      </w:r>
      <w:hyperlink r:id="rId42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https://lancaster.pa.networkofcare.org/veterans/library/article.aspx?hwid=ty6131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7C0E47AD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Hyperlink"/>
          <w:rFonts w:ascii="Arial" w:eastAsiaTheme="minorEastAsia" w:hAnsi="Arial" w:cs="Arial"/>
          <w:sz w:val="22"/>
          <w:szCs w:val="22"/>
        </w:rPr>
      </w:pPr>
      <w:proofErr w:type="spellStart"/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>Riger</w:t>
      </w:r>
      <w:proofErr w:type="spellEnd"/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, S. (1993). What’s wrong with empowerment.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American Journal of Community Psychology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,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21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(3), 279–292. </w:t>
      </w:r>
      <w:hyperlink r:id="rId43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https://doi.org/10.1007/BF00941504</w:t>
        </w:r>
      </w:hyperlink>
    </w:p>
    <w:p w14:paraId="4AE0C3BD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eop"/>
          <w:rFonts w:ascii="Arial" w:eastAsiaTheme="minorEastAsia" w:hAnsi="Arial" w:cs="Arial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lastRenderedPageBreak/>
        <w:t>Rink, M. (2020, September 8).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3"/>
          <w:sz w:val="22"/>
          <w:szCs w:val="22"/>
        </w:rPr>
        <w:t>Erie County Council designates racism a public health crisis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. Erie Times-News. Retrieved October 5, 2021, from </w:t>
      </w:r>
      <w:hyperlink r:id="rId44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https://www.goerie.com/story/news/local/2020/09/08/erie-county-</w:t>
        </w:r>
      </w:hyperlink>
      <w:hyperlink r:id="rId45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council-designates-racism-public-health-crisis/42398855/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. </w:t>
      </w:r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2BC2084C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Rotkin-Ellman, M. (2016).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Fracking fumes: Air pollution from fracking threatens public health and Communities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Retrieved October 11, 2021, from </w:t>
      </w:r>
      <w:hyperlink r:id="rId46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https://www.nrdc.org/resources/fracking-fumes-air-pollution-fracking-threatens-public-health-and-communities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4DC50EE5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proofErr w:type="spellStart"/>
      <w:r w:rsidRPr="005A16E8">
        <w:rPr>
          <w:rFonts w:ascii="Arial" w:eastAsiaTheme="minorEastAsia" w:hAnsi="Arial" w:cs="Arial"/>
          <w:sz w:val="22"/>
          <w:szCs w:val="22"/>
        </w:rPr>
        <w:t>Scicchitano</w:t>
      </w:r>
      <w:proofErr w:type="spellEnd"/>
      <w:r w:rsidRPr="005A16E8">
        <w:rPr>
          <w:rFonts w:ascii="Arial" w:eastAsiaTheme="minorEastAsia" w:hAnsi="Arial" w:cs="Arial"/>
          <w:sz w:val="22"/>
          <w:szCs w:val="22"/>
        </w:rPr>
        <w:t xml:space="preserve">, E. (2019).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17 miles = 17 years -- life expectancy vastly different in two valley towns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The Daily Item. Retrieved October 10, 2021, from </w:t>
      </w:r>
      <w:hyperlink r:id="rId47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https://www.dailyitem.com/news/17-miles-17-years----life-expectancy-vastly-different-in-two-valley-towns/article_f9adada8-9c29-517f-a626-654a2857f27f.html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1BD94561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Shale play: Natural gas fracking in Pennsylvania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NPR. (2011). State Impact Pennsylvania. Retrieved October 10, 2021, from </w:t>
      </w:r>
      <w:hyperlink r:id="rId48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http://stateimpact.npr.org/pennsylvania/drilling/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79475A13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Simms, P. L. (2012). On diversity and public policymaking: An environmental justice perspective.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Sustainable Development Law &amp; Policy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 xml:space="preserve">, </w:t>
      </w:r>
      <w:r w:rsidRPr="005A16E8">
        <w:rPr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13</w:t>
      </w:r>
      <w:r w:rsidRPr="005A16E8">
        <w:rPr>
          <w:rFonts w:ascii="Arial" w:eastAsiaTheme="minorEastAsia" w:hAnsi="Arial" w:cs="Arial"/>
          <w:color w:val="000000" w:themeColor="text1"/>
          <w:sz w:val="22"/>
          <w:szCs w:val="22"/>
        </w:rPr>
        <w:t>(1), 14–19.</w:t>
      </w:r>
    </w:p>
    <w:p w14:paraId="415781D0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eop"/>
          <w:rFonts w:ascii="Arial" w:eastAsiaTheme="minorEastAsia" w:hAnsi="Arial" w:cs="Arial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Simon, R., &amp; Maher, K. (2019, October 7).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3"/>
          <w:sz w:val="22"/>
          <w:szCs w:val="22"/>
        </w:rPr>
        <w:t>Erie hit 'rock bottom.' The former factory hub thinks it has a way out.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 The Wall Street Journal. Retrieved October 5, 2021, from </w:t>
      </w:r>
      <w:hyperlink r:id="rId49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https://www.wsj.com/articles/erie-hit-rock-</w:t>
        </w:r>
      </w:hyperlink>
      <w:hyperlink r:id="rId50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bottom-the-former-factory-hub-thinks-it-has-a-way-out-11570440601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. </w:t>
      </w:r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551BEC97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Straub , A. L. (n.d.).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Environmental Movement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Encyclopedia of Greater Philadelphia. Retrieved October 5, 2021, from </w:t>
      </w:r>
      <w:hyperlink r:id="rId51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https://philadelphiaencyclopedia.org/archive/environmental-movement/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</w:t>
      </w:r>
      <w:r w:rsidRPr="005A16E8">
        <w:rPr>
          <w:rFonts w:ascii="Arial" w:hAnsi="Arial" w:cs="Arial"/>
          <w:sz w:val="22"/>
          <w:szCs w:val="22"/>
        </w:rPr>
        <w:br/>
      </w:r>
    </w:p>
    <w:p w14:paraId="2B504981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eop"/>
          <w:rFonts w:ascii="Arial" w:eastAsiaTheme="minorEastAsia" w:hAnsi="Arial" w:cs="Arial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 xml:space="preserve">Susquehanna River Basin Commission. (2013). 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 w:themeColor="text1"/>
          <w:sz w:val="22"/>
          <w:szCs w:val="22"/>
        </w:rPr>
        <w:t>State of the Susquehanna 2013</w:t>
      </w:r>
      <w:r w:rsidRPr="005A16E8">
        <w:rPr>
          <w:rStyle w:val="normaltextrun"/>
          <w:rFonts w:ascii="Arial" w:eastAsiaTheme="minorEastAsia" w:hAnsi="Arial" w:cs="Arial"/>
          <w:color w:val="000000" w:themeColor="text1"/>
          <w:sz w:val="22"/>
          <w:szCs w:val="22"/>
        </w:rPr>
        <w:t xml:space="preserve">. 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Retrieved October 5, 2021, from </w:t>
      </w:r>
      <w:hyperlink r:id="rId52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https://www.srbc.net/our-work/reports-library/technical-reports/state-of-susquehanna-2013/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. </w:t>
      </w:r>
      <w:r w:rsidRPr="005A16E8">
        <w:rPr>
          <w:rStyle w:val="eop"/>
          <w:rFonts w:ascii="Arial" w:eastAsiaTheme="minorEastAsia" w:hAnsi="Arial" w:cs="Arial"/>
          <w:sz w:val="22"/>
          <w:szCs w:val="22"/>
        </w:rPr>
        <w:t>​</w:t>
      </w:r>
    </w:p>
    <w:p w14:paraId="42209BE0" w14:textId="77777777" w:rsidR="00CB6959" w:rsidRPr="005A16E8" w:rsidRDefault="00CB6959" w:rsidP="1ADECCCD">
      <w:pPr>
        <w:ind w:left="720" w:hanging="720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i/>
          <w:iCs/>
          <w:sz w:val="22"/>
          <w:szCs w:val="22"/>
        </w:rPr>
        <w:t>Target communities</w:t>
      </w:r>
      <w:r w:rsidRPr="005A16E8">
        <w:rPr>
          <w:rFonts w:ascii="Arial" w:eastAsiaTheme="minorEastAsia" w:hAnsi="Arial" w:cs="Arial"/>
          <w:sz w:val="22"/>
          <w:szCs w:val="22"/>
        </w:rPr>
        <w:t xml:space="preserve">. Center of Excellence in Environmental Toxicology . (n.d.). Retrieved October 5, 2021, from </w:t>
      </w:r>
      <w:hyperlink r:id="rId53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https://ceet.upenn.edu/target-communities/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  </w:t>
      </w:r>
    </w:p>
    <w:p w14:paraId="7E5A458D" w14:textId="77777777" w:rsidR="00AD0E3E" w:rsidRPr="005A16E8" w:rsidRDefault="00AD0E3E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</w:p>
    <w:p w14:paraId="7808BB2F" w14:textId="22179921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Fonts w:ascii="Arial" w:eastAsiaTheme="minorEastAsia" w:hAnsi="Arial" w:cs="Arial"/>
          <w:sz w:val="22"/>
          <w:szCs w:val="22"/>
        </w:rPr>
      </w:pPr>
      <w:r w:rsidRPr="005A16E8">
        <w:rPr>
          <w:rFonts w:ascii="Arial" w:eastAsiaTheme="minorEastAsia" w:hAnsi="Arial" w:cs="Arial"/>
          <w:sz w:val="22"/>
          <w:szCs w:val="22"/>
        </w:rPr>
        <w:t xml:space="preserve">U.S. Census Bureau. (2019). </w:t>
      </w:r>
      <w:r w:rsidRPr="005A16E8">
        <w:rPr>
          <w:rFonts w:ascii="Arial" w:eastAsiaTheme="minorEastAsia" w:hAnsi="Arial" w:cs="Arial"/>
          <w:i/>
          <w:iCs/>
          <w:sz w:val="22"/>
          <w:szCs w:val="22"/>
        </w:rPr>
        <w:t>Poverty status in the past 12 months.</w:t>
      </w:r>
      <w:r w:rsidRPr="005A16E8">
        <w:rPr>
          <w:rFonts w:ascii="Arial" w:eastAsiaTheme="minorEastAsia" w:hAnsi="Arial" w:cs="Arial"/>
          <w:sz w:val="22"/>
          <w:szCs w:val="22"/>
        </w:rPr>
        <w:t xml:space="preserve"> American Community Survey. Retrieved October 11, 2021, from </w:t>
      </w:r>
      <w:hyperlink r:id="rId54">
        <w:r w:rsidRPr="005A16E8">
          <w:rPr>
            <w:rStyle w:val="Hyperlink"/>
            <w:rFonts w:ascii="Arial" w:eastAsiaTheme="minorEastAsia" w:hAnsi="Arial" w:cs="Arial"/>
            <w:sz w:val="22"/>
            <w:szCs w:val="22"/>
          </w:rPr>
          <w:t>https://data.census.gov/cedsci/table?t=Income%20and%20Poverty&amp;g=310M500US21500&amp;tid=ACSST1Y2019.S1701&amp;hidePreview=true</w:t>
        </w:r>
      </w:hyperlink>
      <w:r w:rsidRPr="005A16E8">
        <w:rPr>
          <w:rFonts w:ascii="Arial" w:eastAsiaTheme="minorEastAsia" w:hAnsi="Arial" w:cs="Arial"/>
          <w:sz w:val="22"/>
          <w:szCs w:val="22"/>
        </w:rPr>
        <w:t xml:space="preserve">. </w:t>
      </w:r>
    </w:p>
    <w:p w14:paraId="0201FFFA" w14:textId="77777777" w:rsidR="00CB6959" w:rsidRPr="005A16E8" w:rsidRDefault="00CB6959" w:rsidP="1ADECCCD">
      <w:pPr>
        <w:spacing w:after="160" w:line="276" w:lineRule="auto"/>
        <w:ind w:left="720" w:hanging="720"/>
        <w:textAlignment w:val="baseline"/>
        <w:rPr>
          <w:rStyle w:val="eop"/>
          <w:rFonts w:ascii="Arial" w:eastAsiaTheme="minorEastAsia" w:hAnsi="Arial" w:cs="Arial"/>
          <w:sz w:val="22"/>
          <w:szCs w:val="22"/>
        </w:rPr>
      </w:pP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Weiss, G. (2015, May 24). </w:t>
      </w:r>
      <w:r w:rsidRPr="005A16E8">
        <w:rPr>
          <w:rStyle w:val="normaltextrun"/>
          <w:rFonts w:ascii="Arial" w:eastAsiaTheme="minorEastAsia" w:hAnsi="Arial" w:cs="Arial"/>
          <w:i/>
          <w:iCs/>
          <w:color w:val="000000"/>
          <w:position w:val="3"/>
          <w:sz w:val="22"/>
          <w:szCs w:val="22"/>
        </w:rPr>
        <w:t>While Erie's population sinks, refugee community grows</w:t>
      </w:r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. GoErie.com. Retrieved October 5, 2021, from </w:t>
      </w:r>
      <w:hyperlink r:id="rId55" w:tgtFrame="_blank" w:history="1">
        <w:r w:rsidRPr="005A16E8">
          <w:rPr>
            <w:rStyle w:val="normaltextrun"/>
            <w:rFonts w:ascii="Arial" w:eastAsiaTheme="minorEastAsia" w:hAnsi="Arial" w:cs="Arial"/>
            <w:color w:val="0563C1"/>
            <w:position w:val="3"/>
            <w:sz w:val="22"/>
            <w:szCs w:val="22"/>
            <w:u w:val="single"/>
          </w:rPr>
          <w:t>https://www.goerie.com/article/20150524/NEWS/610123416</w:t>
        </w:r>
      </w:hyperlink>
      <w:r w:rsidRPr="005A16E8">
        <w:rPr>
          <w:rStyle w:val="normaltextrun"/>
          <w:rFonts w:ascii="Arial" w:eastAsiaTheme="minorEastAsia" w:hAnsi="Arial" w:cs="Arial"/>
          <w:color w:val="000000"/>
          <w:position w:val="3"/>
          <w:sz w:val="22"/>
          <w:szCs w:val="22"/>
        </w:rPr>
        <w:t>. </w:t>
      </w:r>
    </w:p>
    <w:p w14:paraId="1A55F530" w14:textId="19152273" w:rsidR="0AD9C0E4" w:rsidRDefault="0AD9C0E4" w:rsidP="0044018B">
      <w:pPr>
        <w:rPr>
          <w:rFonts w:ascii="Arial" w:eastAsia="Helvetica Neue" w:hAnsi="Arial" w:cs="Arial"/>
          <w:sz w:val="22"/>
          <w:szCs w:val="22"/>
        </w:rPr>
      </w:pPr>
    </w:p>
    <w:p w14:paraId="5AD753E4" w14:textId="11BA41ED" w:rsidR="0044018B" w:rsidRDefault="0044018B" w:rsidP="0044018B">
      <w:pPr>
        <w:rPr>
          <w:rFonts w:ascii="Arial" w:eastAsia="Helvetica Neue" w:hAnsi="Arial" w:cs="Arial"/>
          <w:sz w:val="22"/>
          <w:szCs w:val="22"/>
        </w:rPr>
      </w:pPr>
    </w:p>
    <w:p w14:paraId="317FCA62" w14:textId="0E83EEAA" w:rsidR="0044018B" w:rsidRDefault="0044018B" w:rsidP="0044018B">
      <w:pPr>
        <w:rPr>
          <w:rFonts w:ascii="Arial" w:eastAsia="Helvetica Neue" w:hAnsi="Arial" w:cs="Arial"/>
          <w:sz w:val="22"/>
          <w:szCs w:val="22"/>
        </w:rPr>
      </w:pPr>
    </w:p>
    <w:p w14:paraId="7667BA29" w14:textId="77777777" w:rsidR="0044018B" w:rsidRPr="005A16E8" w:rsidRDefault="0044018B" w:rsidP="0044018B">
      <w:pPr>
        <w:rPr>
          <w:rFonts w:ascii="Arial" w:eastAsia="Helvetica Neue" w:hAnsi="Arial" w:cs="Arial"/>
          <w:sz w:val="22"/>
          <w:szCs w:val="22"/>
        </w:rPr>
      </w:pPr>
    </w:p>
    <w:p w14:paraId="56F37FCE" w14:textId="5CCBE99B" w:rsidR="0AD9C0E4" w:rsidRPr="005A16E8" w:rsidRDefault="0AD9C0E4">
      <w:pPr>
        <w:rPr>
          <w:rFonts w:ascii="Arial" w:hAnsi="Arial" w:cs="Arial"/>
          <w:sz w:val="22"/>
          <w:szCs w:val="22"/>
        </w:rPr>
      </w:pPr>
      <w:r w:rsidRPr="005A16E8">
        <w:rPr>
          <w:rFonts w:ascii="Arial" w:eastAsia="Helvetica Neue" w:hAnsi="Arial" w:cs="Arial"/>
          <w:b/>
          <w:bCs/>
          <w:sz w:val="22"/>
          <w:szCs w:val="22"/>
        </w:rPr>
        <w:t xml:space="preserve"> </w:t>
      </w:r>
    </w:p>
    <w:p w14:paraId="68743F6E" w14:textId="77777777" w:rsidR="0044018B" w:rsidRDefault="0044018B" w:rsidP="0044018B">
      <w:pPr>
        <w:rPr>
          <w:b/>
          <w:highlight w:val="white"/>
        </w:rPr>
      </w:pPr>
      <w:r>
        <w:rPr>
          <w:b/>
          <w:highlight w:val="white"/>
        </w:rPr>
        <w:t xml:space="preserve">Environmental Justice </w:t>
      </w:r>
      <w:proofErr w:type="gramStart"/>
      <w:r>
        <w:rPr>
          <w:b/>
          <w:highlight w:val="white"/>
        </w:rPr>
        <w:t>In</w:t>
      </w:r>
      <w:proofErr w:type="gramEnd"/>
      <w:r>
        <w:rPr>
          <w:b/>
          <w:highlight w:val="white"/>
        </w:rPr>
        <w:t xml:space="preserve"> Pennsylvania </w:t>
      </w:r>
      <w:proofErr w:type="spellStart"/>
      <w:r>
        <w:rPr>
          <w:b/>
          <w:highlight w:val="white"/>
        </w:rPr>
        <w:t>GEOSpatial</w:t>
      </w:r>
      <w:proofErr w:type="spellEnd"/>
      <w:r>
        <w:rPr>
          <w:b/>
          <w:highlight w:val="white"/>
        </w:rPr>
        <w:t xml:space="preserve"> Citations</w:t>
      </w:r>
    </w:p>
    <w:p w14:paraId="4EB25532" w14:textId="77777777" w:rsidR="0044018B" w:rsidRDefault="0044018B" w:rsidP="0044018B">
      <w:pPr>
        <w:rPr>
          <w:b/>
          <w:highlight w:val="white"/>
        </w:rPr>
      </w:pPr>
    </w:p>
    <w:p w14:paraId="2A7B5122" w14:textId="77777777" w:rsidR="0044018B" w:rsidRDefault="0044018B" w:rsidP="0044018B">
      <w:pPr>
        <w:rPr>
          <w:highlight w:val="white"/>
        </w:rPr>
      </w:pPr>
      <w:r>
        <w:rPr>
          <w:highlight w:val="white"/>
        </w:rPr>
        <w:t>Economic Research Service (ERS), U.S. Department of Agriculture (USDA). Food Access Research Atlas</w:t>
      </w:r>
      <w:r>
        <w:t xml:space="preserve">. </w:t>
      </w:r>
      <w:r>
        <w:rPr>
          <w:highlight w:val="white"/>
        </w:rPr>
        <w:t>U.S. Department of Agriculture (USDA), 2021.</w:t>
      </w:r>
    </w:p>
    <w:p w14:paraId="57E44364" w14:textId="77777777" w:rsidR="0044018B" w:rsidRDefault="0044018B" w:rsidP="0044018B">
      <w:pPr>
        <w:rPr>
          <w:highlight w:val="white"/>
        </w:rPr>
      </w:pPr>
    </w:p>
    <w:p w14:paraId="6AFA3C73" w14:textId="77777777" w:rsidR="0044018B" w:rsidRDefault="0044018B" w:rsidP="0044018B">
      <w:r>
        <w:t>Office of Water Management, Bureau of Water Supply &amp; Wastewater Management, Water Quality Assessment and Standards Division. Integrated List Non-Attaining. Pennsylvania Department of Environmental Protection, 2021.</w:t>
      </w:r>
    </w:p>
    <w:p w14:paraId="1CEE01EA" w14:textId="77777777" w:rsidR="0044018B" w:rsidRDefault="0044018B" w:rsidP="0044018B"/>
    <w:p w14:paraId="71CC247A" w14:textId="77777777" w:rsidR="0044018B" w:rsidRDefault="0044018B" w:rsidP="0044018B">
      <w:r>
        <w:t>Pennsylvania Department of Environmental Protection. Abandoned Mine Land Inventory Polygons</w:t>
      </w:r>
      <w:r>
        <w:rPr>
          <w:b/>
        </w:rPr>
        <w:t xml:space="preserve">. </w:t>
      </w:r>
      <w:r>
        <w:t xml:space="preserve">Pennsylvania Department of Environmental Protection, 2020. </w:t>
      </w:r>
    </w:p>
    <w:p w14:paraId="3FA05E8C" w14:textId="77777777" w:rsidR="0044018B" w:rsidRDefault="0044018B" w:rsidP="0044018B"/>
    <w:p w14:paraId="0657EF03" w14:textId="77777777" w:rsidR="0044018B" w:rsidRDefault="0044018B" w:rsidP="0044018B">
      <w:r>
        <w:rPr>
          <w:highlight w:val="white"/>
        </w:rPr>
        <w:t>Pennsylvania Department of Environmental Protection. Air Emission Plants. Pennsylvania Department of Environmental Protection</w:t>
      </w:r>
      <w:r>
        <w:rPr>
          <w:b/>
          <w:highlight w:val="white"/>
        </w:rPr>
        <w:t xml:space="preserve">, </w:t>
      </w:r>
      <w:r>
        <w:rPr>
          <w:highlight w:val="white"/>
        </w:rPr>
        <w:t xml:space="preserve">2021. </w:t>
      </w:r>
    </w:p>
    <w:p w14:paraId="76790ADF" w14:textId="77777777" w:rsidR="0044018B" w:rsidRDefault="0044018B" w:rsidP="0044018B">
      <w:pPr>
        <w:rPr>
          <w:highlight w:val="white"/>
        </w:rPr>
      </w:pPr>
    </w:p>
    <w:p w14:paraId="1CA3037A" w14:textId="77777777" w:rsidR="0044018B" w:rsidRDefault="0044018B" w:rsidP="0044018B">
      <w:pPr>
        <w:rPr>
          <w:highlight w:val="white"/>
        </w:rPr>
      </w:pPr>
      <w:r>
        <w:rPr>
          <w:highlight w:val="white"/>
        </w:rPr>
        <w:t>U.S. Bureau of the Census. TIGER/Line: Redistricting Census 2000 on DVD. Washington, D.C.: Bureau of the Census, 2001.</w:t>
      </w:r>
    </w:p>
    <w:p w14:paraId="34C9198A" w14:textId="77777777" w:rsidR="0044018B" w:rsidRDefault="0044018B" w:rsidP="0044018B">
      <w:pPr>
        <w:rPr>
          <w:highlight w:val="white"/>
        </w:rPr>
      </w:pPr>
    </w:p>
    <w:p w14:paraId="21E5A225" w14:textId="77777777" w:rsidR="0044018B" w:rsidRDefault="0044018B" w:rsidP="0044018B">
      <w:pPr>
        <w:rPr>
          <w:highlight w:val="white"/>
        </w:rPr>
      </w:pPr>
      <w:r>
        <w:t xml:space="preserve">Pennsylvania Department of Environmental Protection. </w:t>
      </w:r>
      <w:proofErr w:type="spellStart"/>
      <w:r>
        <w:t>eMapPA</w:t>
      </w:r>
      <w:proofErr w:type="spellEnd"/>
      <w:r>
        <w:t xml:space="preserve">. PA DEP, 2020. </w:t>
      </w:r>
    </w:p>
    <w:p w14:paraId="018A2536" w14:textId="77777777" w:rsidR="0044018B" w:rsidRDefault="0044018B" w:rsidP="0044018B"/>
    <w:p w14:paraId="2BC22BD6" w14:textId="77777777" w:rsidR="0044018B" w:rsidRDefault="0044018B" w:rsidP="0044018B">
      <w:r>
        <w:t xml:space="preserve">Pennsylvania Department of Environmental Protection. </w:t>
      </w:r>
      <w:proofErr w:type="spellStart"/>
      <w:r>
        <w:t>StreamsAndLakes</w:t>
      </w:r>
      <w:proofErr w:type="spellEnd"/>
      <w:r>
        <w:t>. Pennsylvania Department of Environmental Protection, 2019.</w:t>
      </w:r>
    </w:p>
    <w:p w14:paraId="53187274" w14:textId="77777777" w:rsidR="0044018B" w:rsidRDefault="0044018B" w:rsidP="0044018B"/>
    <w:p w14:paraId="6BEBBCF1" w14:textId="77777777" w:rsidR="0044018B" w:rsidRDefault="0044018B" w:rsidP="0044018B">
      <w:r>
        <w:rPr>
          <w:highlight w:val="white"/>
        </w:rPr>
        <w:t xml:space="preserve">United States. Environmental Protection Agency. EJSCREEN: </w:t>
      </w:r>
      <w:r>
        <w:rPr>
          <w:color w:val="333333"/>
        </w:rPr>
        <w:t>EPA's Environmental Justice Screening and Mapping Tool</w:t>
      </w:r>
      <w:r>
        <w:t xml:space="preserve">. EPA, 2021. </w:t>
      </w:r>
    </w:p>
    <w:p w14:paraId="4DBC682E" w14:textId="77777777" w:rsidR="0044018B" w:rsidRDefault="0044018B" w:rsidP="0044018B"/>
    <w:p w14:paraId="4FF585A6" w14:textId="77777777" w:rsidR="0044018B" w:rsidRDefault="0044018B" w:rsidP="0044018B">
      <w:r>
        <w:t>United States Environmental Protection Agency. EPA Map of Radon Zones for Pennsylvania. EPA, 2021</w:t>
      </w:r>
    </w:p>
    <w:p w14:paraId="514996BC" w14:textId="74638796" w:rsidR="3779B5E8" w:rsidRPr="005A16E8" w:rsidRDefault="3779B5E8" w:rsidP="3779B5E8">
      <w:pPr>
        <w:rPr>
          <w:rFonts w:ascii="Arial" w:hAnsi="Arial" w:cs="Arial"/>
          <w:sz w:val="22"/>
          <w:szCs w:val="22"/>
        </w:rPr>
      </w:pPr>
    </w:p>
    <w:sectPr w:rsidR="3779B5E8" w:rsidRPr="005A16E8" w:rsidSect="00052A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060"/>
    <w:rsid w:val="000052F7"/>
    <w:rsid w:val="00052A4F"/>
    <w:rsid w:val="00107A97"/>
    <w:rsid w:val="003D6D55"/>
    <w:rsid w:val="0044018B"/>
    <w:rsid w:val="0054039D"/>
    <w:rsid w:val="005A16E8"/>
    <w:rsid w:val="005C1413"/>
    <w:rsid w:val="00675060"/>
    <w:rsid w:val="00760FC8"/>
    <w:rsid w:val="00AD0E3E"/>
    <w:rsid w:val="00C01028"/>
    <w:rsid w:val="00CB6959"/>
    <w:rsid w:val="00D9062B"/>
    <w:rsid w:val="00F02550"/>
    <w:rsid w:val="0119DEA6"/>
    <w:rsid w:val="0188A750"/>
    <w:rsid w:val="01F80CAE"/>
    <w:rsid w:val="026F6A26"/>
    <w:rsid w:val="02C8586F"/>
    <w:rsid w:val="03CC4DAC"/>
    <w:rsid w:val="04608FF6"/>
    <w:rsid w:val="04651BCC"/>
    <w:rsid w:val="0566254C"/>
    <w:rsid w:val="05DA07FF"/>
    <w:rsid w:val="0AD9C0E4"/>
    <w:rsid w:val="0DBE46C0"/>
    <w:rsid w:val="0EB41ECE"/>
    <w:rsid w:val="0F86A3AD"/>
    <w:rsid w:val="1367179C"/>
    <w:rsid w:val="137641CC"/>
    <w:rsid w:val="13D8A766"/>
    <w:rsid w:val="13E785B3"/>
    <w:rsid w:val="1444211C"/>
    <w:rsid w:val="148CC5AE"/>
    <w:rsid w:val="174E9AE9"/>
    <w:rsid w:val="17C766B4"/>
    <w:rsid w:val="197F7F9A"/>
    <w:rsid w:val="1ADECCCD"/>
    <w:rsid w:val="1C3F03B1"/>
    <w:rsid w:val="1E1A7F97"/>
    <w:rsid w:val="1E72229D"/>
    <w:rsid w:val="223C4C1A"/>
    <w:rsid w:val="22EDF0BA"/>
    <w:rsid w:val="23BA144F"/>
    <w:rsid w:val="240DB4F7"/>
    <w:rsid w:val="24262FA7"/>
    <w:rsid w:val="24D9FC97"/>
    <w:rsid w:val="26D39BD1"/>
    <w:rsid w:val="2AA64CEA"/>
    <w:rsid w:val="2D1DC4BF"/>
    <w:rsid w:val="2D571024"/>
    <w:rsid w:val="31012255"/>
    <w:rsid w:val="32A290E8"/>
    <w:rsid w:val="32F1409C"/>
    <w:rsid w:val="335362DE"/>
    <w:rsid w:val="33AA98B0"/>
    <w:rsid w:val="35CD9498"/>
    <w:rsid w:val="3779B5E8"/>
    <w:rsid w:val="39B22959"/>
    <w:rsid w:val="3A365B7B"/>
    <w:rsid w:val="3A6E4741"/>
    <w:rsid w:val="3BEA7A17"/>
    <w:rsid w:val="3DDB029E"/>
    <w:rsid w:val="40F26B9C"/>
    <w:rsid w:val="48920E02"/>
    <w:rsid w:val="48D53235"/>
    <w:rsid w:val="4A23B24F"/>
    <w:rsid w:val="4A6DE742"/>
    <w:rsid w:val="4B749F9A"/>
    <w:rsid w:val="527713D3"/>
    <w:rsid w:val="558D00CD"/>
    <w:rsid w:val="56784E4F"/>
    <w:rsid w:val="577E0E34"/>
    <w:rsid w:val="595280F0"/>
    <w:rsid w:val="5BDD9400"/>
    <w:rsid w:val="5F707400"/>
    <w:rsid w:val="60F89E59"/>
    <w:rsid w:val="6122F73F"/>
    <w:rsid w:val="6BCABFF7"/>
    <w:rsid w:val="6F314ACF"/>
    <w:rsid w:val="6F5E6A21"/>
    <w:rsid w:val="71181CD4"/>
    <w:rsid w:val="7274AA48"/>
    <w:rsid w:val="7364CDA0"/>
    <w:rsid w:val="74E18239"/>
    <w:rsid w:val="77BCD2F3"/>
    <w:rsid w:val="7A18A112"/>
    <w:rsid w:val="7A64EE50"/>
    <w:rsid w:val="7FE3D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E4A0A"/>
  <w15:chartTrackingRefBased/>
  <w15:docId w15:val="{2B94A71B-35D2-1046-B234-8BDB1560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7506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675060"/>
  </w:style>
  <w:style w:type="character" w:customStyle="1" w:styleId="eop">
    <w:name w:val="eop"/>
    <w:basedOn w:val="DefaultParagraphFont"/>
    <w:rsid w:val="00675060"/>
  </w:style>
  <w:style w:type="character" w:styleId="Hyperlink">
    <w:name w:val="Hyperlink"/>
    <w:basedOn w:val="DefaultParagraphFont"/>
    <w:uiPriority w:val="99"/>
    <w:unhideWhenUsed/>
    <w:rsid w:val="006750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mithsonianmag.com/history/deadly-donora-smog-1948-spurred-environmental-protection-have-we-forgotten-lesson-180970533/" TargetMode="External"/><Relationship Id="rId18" Type="http://schemas.openxmlformats.org/officeDocument/2006/relationships/hyperlink" Target="https://www.governor.pa.gov/wp-content/uploads/2021/10/20211028_EO_2021-07_Final_Executed.pdf" TargetMode="External"/><Relationship Id="rId26" Type="http://schemas.openxmlformats.org/officeDocument/2006/relationships/hyperlink" Target="https://www.dep.pa.gov/Business/Water/CleanWater/WaterQuality/IntegratedWatersReport/Pages/2020-Integrated-Water-Quality-Report.aspx" TargetMode="External"/><Relationship Id="rId39" Type="http://schemas.openxmlformats.org/officeDocument/2006/relationships/hyperlink" Target="https://www.dep.pa.gov/Business/Land/Mining/Pages/PA-Mining-History.aspx" TargetMode="External"/><Relationship Id="rId21" Type="http://schemas.openxmlformats.org/officeDocument/2006/relationships/hyperlink" Target="https://stateimpact.npr.org/pennsylvania/2021/04/21/pittsburghs-air-improving-but-still-gets-an-f-from-american-lung-association/" TargetMode="External"/><Relationship Id="rId34" Type="http://schemas.openxmlformats.org/officeDocument/2006/relationships/hyperlink" Target="https://www.usgs.gov/mission-areas/water-resources/science/mine-drainage?qt-science_center_objects=0" TargetMode="External"/><Relationship Id="rId42" Type="http://schemas.openxmlformats.org/officeDocument/2006/relationships/hyperlink" Target="https://lancaster.pa.networkofcare.org/veterans/library/article.aspx?hwid=ty6131" TargetMode="External"/><Relationship Id="rId47" Type="http://schemas.openxmlformats.org/officeDocument/2006/relationships/hyperlink" Target="https://www.dailyitem.com/news/17-miles-17-years----life-expectancy-vastly-different-in-two-valley-towns/article_f9adada8-9c29-517f-a626-654a2857f27f.html" TargetMode="External"/><Relationship Id="rId50" Type="http://schemas.openxmlformats.org/officeDocument/2006/relationships/hyperlink" Target="https://www.wsj.com/articles/erie-hit-rock-bottom-the-former-factory-hub-thinks-it-has-a-way-out-11570440601" TargetMode="External"/><Relationship Id="rId55" Type="http://schemas.openxmlformats.org/officeDocument/2006/relationships/hyperlink" Target="https://www.goerie.com/article/20150524/NEWS/610123416" TargetMode="Externa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1089/env.2015.0002" TargetMode="External"/><Relationship Id="rId29" Type="http://schemas.openxmlformats.org/officeDocument/2006/relationships/hyperlink" Target="https://doi.org/10.1111/j.1467-8330.1996.tb00520.x" TargetMode="External"/><Relationship Id="rId11" Type="http://schemas.openxmlformats.org/officeDocument/2006/relationships/hyperlink" Target="https://www.pennlive.com/midstate/2015/04/air_pollution_worsens_in_harri.html" TargetMode="External"/><Relationship Id="rId24" Type="http://schemas.openxmlformats.org/officeDocument/2006/relationships/hyperlink" Target="https://www.pa.gov/who-we-are/how-is-pennsylvania-redefining-the-rust-belt/" TargetMode="External"/><Relationship Id="rId32" Type="http://schemas.openxmlformats.org/officeDocument/2006/relationships/hyperlink" Target="https://visitgreene.org/2021/04/pittsburgh-coal-seam/" TargetMode="External"/><Relationship Id="rId37" Type="http://schemas.openxmlformats.org/officeDocument/2006/relationships/hyperlink" Target="https://nepa-alliance.org/about/our-region/" TargetMode="External"/><Relationship Id="rId40" Type="http://schemas.openxmlformats.org/officeDocument/2006/relationships/hyperlink" Target="https://www.census.gov/quickfacts/pittsburghcitypennsylvania" TargetMode="External"/><Relationship Id="rId45" Type="http://schemas.openxmlformats.org/officeDocument/2006/relationships/hyperlink" Target="https://www.goerie.com/story/news/local/2020/09/08/erie-county-council-designates-racism-public-health-crisis/42398855/" TargetMode="External"/><Relationship Id="rId53" Type="http://schemas.openxmlformats.org/officeDocument/2006/relationships/hyperlink" Target="https://ceet.upenn.edu/target-communities/" TargetMode="External"/><Relationship Id="rId5" Type="http://schemas.openxmlformats.org/officeDocument/2006/relationships/styles" Target="styles.xml"/><Relationship Id="rId19" Type="http://schemas.openxmlformats.org/officeDocument/2006/relationships/hyperlink" Target="https://doi.org/10.1023/A:1014602729040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thegreencities.com/opinion/environmental-racism-in-philly-a-dirty-history/" TargetMode="External"/><Relationship Id="rId14" Type="http://schemas.openxmlformats.org/officeDocument/2006/relationships/hyperlink" Target="https://www.smithsonianmag.com/history/deadly-donora-smog-1948-spurred-environmental-protection-have-we-forgotten-lesson-180970533/" TargetMode="External"/><Relationship Id="rId22" Type="http://schemas.openxmlformats.org/officeDocument/2006/relationships/hyperlink" Target="https://www.holderiecokeaccountable.com/" TargetMode="External"/><Relationship Id="rId27" Type="http://schemas.openxmlformats.org/officeDocument/2006/relationships/hyperlink" Target="https://alleghenycounty.us/uploadedFiles/Allegheny_Home/Health_Department/Programs/Air_Quality/2019-asthma-task-force-report.pdf" TargetMode="External"/><Relationship Id="rId30" Type="http://schemas.openxmlformats.org/officeDocument/2006/relationships/hyperlink" Target="https://www.wnep.com/article/news/local/lackawanna-county/mine-fire-in-carbondale-to-finally-be-extinguished/523-192c5d4c-1376-486f-908f-4dafefb87aed" TargetMode="External"/><Relationship Id="rId35" Type="http://schemas.openxmlformats.org/officeDocument/2006/relationships/hyperlink" Target="https://www.inquirer.com" TargetMode="External"/><Relationship Id="rId43" Type="http://schemas.openxmlformats.org/officeDocument/2006/relationships/hyperlink" Target="https://doi.org/10.1007/BF00941504" TargetMode="External"/><Relationship Id="rId48" Type="http://schemas.openxmlformats.org/officeDocument/2006/relationships/hyperlink" Target="http://stateimpact.npr.org/pennsylvania/drilling/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www.pasda.psu.edu/uci/DataSummary.aspx?dataset=458" TargetMode="External"/><Relationship Id="rId51" Type="http://schemas.openxmlformats.org/officeDocument/2006/relationships/hyperlink" Target="https://philadelphiaencyclopedia.org/archive/environmental-movement/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://stateimpact.npr.org/pennsylvania/drilling/" TargetMode="External"/><Relationship Id="rId17" Type="http://schemas.openxmlformats.org/officeDocument/2006/relationships/hyperlink" Target="https://www.census.gov/library/stories/2020/09/poverty-rates-for-blacks-and-hispanics-reached-historic-lows-in-2019.html" TargetMode="External"/><Relationship Id="rId25" Type="http://schemas.openxmlformats.org/officeDocument/2006/relationships/hyperlink" Target="https://www.mcall.com/health/mc-hea-air-pollution-lehigh-valley-20200129-wz35a46vqjhjbcqytrzxglonli-htmlstory.html" TargetMode="External"/><Relationship Id="rId33" Type="http://schemas.openxmlformats.org/officeDocument/2006/relationships/hyperlink" Target="https://www.ehn.org/environmental-injustice-pittsburgh-air-pollution-2646169635.html" TargetMode="External"/><Relationship Id="rId38" Type="http://schemas.openxmlformats.org/officeDocument/2006/relationships/hyperlink" Target="https://www.pennfuture.org/Files/Admin/ErieCommonAgenda_6.pdf" TargetMode="External"/><Relationship Id="rId46" Type="http://schemas.openxmlformats.org/officeDocument/2006/relationships/hyperlink" Target="https://www.nrdc.org/resources/fracking-fumes-air-pollution-fracking-threatens-public-health-and-communities" TargetMode="External"/><Relationship Id="rId20" Type="http://schemas.openxmlformats.org/officeDocument/2006/relationships/hyperlink" Target="https://stateimpact.npr.org/pennsylvania/2020/11/11/study-pittsburgh-kids-near-polluting-sites-have-higher-asthma-rates/" TargetMode="External"/><Relationship Id="rId41" Type="http://schemas.openxmlformats.org/officeDocument/2006/relationships/hyperlink" Target="https://www.census.gov/quickfacts/statecollegeboroughpennsylvania" TargetMode="External"/><Relationship Id="rId54" Type="http://schemas.openxmlformats.org/officeDocument/2006/relationships/hyperlink" Target="https://data.census.gov/cedsci/table?t=Income%20and%20Poverty&amp;g=310M500US21500&amp;tid=ACSST1Y2019.S1701&amp;hidePreview=true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doi.org/10.5325/pennhistory.79.4.0377" TargetMode="External"/><Relationship Id="rId23" Type="http://schemas.openxmlformats.org/officeDocument/2006/relationships/hyperlink" Target="https://www.publicopiniononline.com/story/news/2018/07/18/southcentral-pa-breathes-polluted-air-most-days-year/793315002/" TargetMode="External"/><Relationship Id="rId28" Type="http://schemas.openxmlformats.org/officeDocument/2006/relationships/hyperlink" Target="https://www.nytimes.com/2018/03/12/us/erie-mcbride-viaduct.html" TargetMode="External"/><Relationship Id="rId36" Type="http://schemas.openxmlformats.org/officeDocument/2006/relationships/hyperlink" Target="https://www.inquirer.com/news/trash-dumping-littering-rural-pennsylvania-covid-poconos-20200909.html" TargetMode="External"/><Relationship Id="rId49" Type="http://schemas.openxmlformats.org/officeDocument/2006/relationships/hyperlink" Target="https://www.wsj.com/articles/erie-hit-rock-bottom-the-former-factory-hub-thinks-it-has-a-way-out-11570440601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air.plumelabs.com/air-quality-in-Philadelphia-pa-j8m1" TargetMode="External"/><Relationship Id="rId31" Type="http://schemas.openxmlformats.org/officeDocument/2006/relationships/hyperlink" Target="https://www.pennlive.com/news/2018/07/anthracite_minings_long_legacy.html" TargetMode="External"/><Relationship Id="rId44" Type="http://schemas.openxmlformats.org/officeDocument/2006/relationships/hyperlink" Target="https://www.goerie.com/story/news/local/2020/09/08/erie-county-council-designates-racism-public-health-crisis/42398855/" TargetMode="External"/><Relationship Id="rId52" Type="http://schemas.openxmlformats.org/officeDocument/2006/relationships/hyperlink" Target="https://www.srbc.net/our-work/reports-library/technical-reports/state-of-susquehanna-201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559DC07E03314A9BF92CCFCA02A221" ma:contentTypeVersion="4" ma:contentTypeDescription="Create a new document." ma:contentTypeScope="" ma:versionID="540986f08b641992cdde13f101f55a20">
  <xsd:schema xmlns:xsd="http://www.w3.org/2001/XMLSchema" xmlns:xs="http://www.w3.org/2001/XMLSchema" xmlns:p="http://schemas.microsoft.com/office/2006/metadata/properties" xmlns:ns2="2bf33f88-bab2-4aa3-8e63-09d39a4cfb57" targetNamespace="http://schemas.microsoft.com/office/2006/metadata/properties" ma:root="true" ma:fieldsID="a48b6f40009c4ced061c9309300cc4d3" ns2:_="">
    <xsd:import namespace="2bf33f88-bab2-4aa3-8e63-09d39a4cfb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3f88-bab2-4aa3-8e63-09d39a4cfb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3CF286-0086-4B6C-B128-384CA267823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50C9859-A121-4BB4-9294-8DB98510C4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3f88-bab2-4aa3-8e63-09d39a4cfb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277926-2D5A-5E4E-88C3-2B60D8B2C9F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E6B7E10-F868-430A-A404-B8F49BCB43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2569</Words>
  <Characters>14647</Characters>
  <Application>Microsoft Office Word</Application>
  <DocSecurity>0</DocSecurity>
  <Lines>122</Lines>
  <Paragraphs>34</Paragraphs>
  <ScaleCrop>false</ScaleCrop>
  <Company/>
  <LinksUpToDate>false</LinksUpToDate>
  <CharactersWithSpaces>17182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Bedi, Heather</dc:creator>
  <cp:keywords/>
  <dc:description/>
  <cp:lastModifiedBy>Bedi, Heather</cp:lastModifiedBy>
  <cp:revision>5</cp:revision>
  <dcterms:created xsi:type="dcterms:W3CDTF">2021-11-29T19:33:00Z</dcterms:created>
  <dcterms:modified xsi:type="dcterms:W3CDTF">2021-12-07T20:49:00Z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0x010100E5559DC07E03314A9BF92CCFCA02A221</vt:lpwstr>
  </property>
</Properties>
</file>